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8A" w:rsidRPr="006B6196" w:rsidRDefault="00C9348C" w:rsidP="006B6196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Reviewer’s Form </w:t>
      </w:r>
    </w:p>
    <w:p w:rsidR="00387544" w:rsidRDefault="00387544" w:rsidP="006B6196">
      <w:pPr>
        <w:spacing w:after="0" w:line="360" w:lineRule="auto"/>
        <w:jc w:val="both"/>
        <w:rPr>
          <w:rFonts w:cstheme="minorHAnsi"/>
          <w:b/>
          <w:bCs/>
          <w:u w:val="dotted"/>
        </w:rPr>
      </w:pPr>
    </w:p>
    <w:p w:rsidR="00305E75" w:rsidRPr="006B6196" w:rsidRDefault="00305E75" w:rsidP="006B6196">
      <w:pPr>
        <w:spacing w:after="0" w:line="360" w:lineRule="auto"/>
        <w:jc w:val="both"/>
        <w:rPr>
          <w:rFonts w:cstheme="minorHAnsi"/>
          <w:b/>
          <w:bCs/>
          <w:u w:val="dotted"/>
        </w:rPr>
      </w:pPr>
      <w:r w:rsidRPr="006B6196">
        <w:rPr>
          <w:rFonts w:cstheme="minorHAnsi"/>
          <w:b/>
          <w:bCs/>
          <w:u w:val="dotted"/>
        </w:rPr>
        <w:t>INTRODUCTION:</w:t>
      </w:r>
    </w:p>
    <w:p w:rsidR="00305E75" w:rsidRPr="006B6196" w:rsidRDefault="00305E75" w:rsidP="003905BD">
      <w:p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 xml:space="preserve">The journal encourages </w:t>
      </w:r>
      <w:r w:rsidR="005716ED">
        <w:rPr>
          <w:rFonts w:cstheme="minorHAnsi"/>
        </w:rPr>
        <w:t xml:space="preserve">a </w:t>
      </w:r>
      <w:r w:rsidRPr="006B6196">
        <w:rPr>
          <w:rFonts w:cstheme="minorHAnsi"/>
        </w:rPr>
        <w:t>wide range of manuscript</w:t>
      </w:r>
      <w:r w:rsidR="005716ED">
        <w:rPr>
          <w:rFonts w:cstheme="minorHAnsi"/>
        </w:rPr>
        <w:t>s</w:t>
      </w:r>
      <w:r w:rsidRPr="006B6196">
        <w:rPr>
          <w:rFonts w:cstheme="minorHAnsi"/>
        </w:rPr>
        <w:t xml:space="preserve"> from </w:t>
      </w:r>
      <w:r w:rsidR="005716ED">
        <w:rPr>
          <w:rFonts w:cstheme="minorHAnsi"/>
        </w:rPr>
        <w:t xml:space="preserve">the </w:t>
      </w:r>
      <w:r w:rsidRPr="006B6196">
        <w:rPr>
          <w:rFonts w:cstheme="minorHAnsi"/>
        </w:rPr>
        <w:t>broader domains of basic and applied health sciences, clinical and translational research, public health and health profession</w:t>
      </w:r>
      <w:r w:rsidR="005716ED">
        <w:rPr>
          <w:rFonts w:cstheme="minorHAnsi"/>
        </w:rPr>
        <w:t>s</w:t>
      </w:r>
      <w:r w:rsidRPr="006B6196">
        <w:rPr>
          <w:rFonts w:cstheme="minorHAnsi"/>
        </w:rPr>
        <w:t xml:space="preserve"> education. All the manuscripts submitted for publishing must be written in compliance with the journal’s instruction to authors and are subjected to double blinded peer-review. </w:t>
      </w:r>
    </w:p>
    <w:p w:rsidR="006B6196" w:rsidRPr="006B6196" w:rsidRDefault="006B6196" w:rsidP="006B6196">
      <w:pPr>
        <w:spacing w:after="0" w:line="360" w:lineRule="auto"/>
        <w:jc w:val="both"/>
        <w:rPr>
          <w:rFonts w:cstheme="minorHAnsi"/>
          <w:b/>
          <w:bCs/>
          <w:u w:val="dotted"/>
        </w:rPr>
      </w:pPr>
    </w:p>
    <w:p w:rsidR="00305E75" w:rsidRPr="006B6196" w:rsidRDefault="003C0A79" w:rsidP="006B6196">
      <w:pPr>
        <w:spacing w:after="0" w:line="360" w:lineRule="auto"/>
        <w:jc w:val="both"/>
        <w:rPr>
          <w:rFonts w:cstheme="minorHAnsi"/>
          <w:b/>
          <w:bCs/>
          <w:u w:val="dotted"/>
        </w:rPr>
      </w:pPr>
      <w:r w:rsidRPr="006B6196">
        <w:rPr>
          <w:rFonts w:cstheme="minorHAnsi"/>
          <w:b/>
          <w:bCs/>
          <w:u w:val="dotted"/>
        </w:rPr>
        <w:t>GUIDELINES FOR REVIEWER:</w:t>
      </w:r>
    </w:p>
    <w:p w:rsidR="00437232" w:rsidRPr="006B6196" w:rsidRDefault="00437232" w:rsidP="006B6196">
      <w:p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>To maintain scientific quality, the reviewers are required to assess the manuscript upon following elements:</w:t>
      </w:r>
    </w:p>
    <w:p w:rsidR="00437232" w:rsidRPr="006B6196" w:rsidRDefault="003905BD" w:rsidP="006B619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Novelty and originality: </w:t>
      </w:r>
      <w:r w:rsidR="00437232" w:rsidRPr="006B6196">
        <w:rPr>
          <w:rFonts w:cstheme="minorHAnsi"/>
        </w:rPr>
        <w:t xml:space="preserve">Does the article contain material that is new or adds significantly to </w:t>
      </w:r>
      <w:r>
        <w:rPr>
          <w:rFonts w:cstheme="minorHAnsi"/>
        </w:rPr>
        <w:t xml:space="preserve">pre-existing </w:t>
      </w:r>
      <w:r w:rsidR="00437232" w:rsidRPr="006B6196">
        <w:rPr>
          <w:rFonts w:cstheme="minorHAnsi"/>
        </w:rPr>
        <w:t>kn</w:t>
      </w:r>
      <w:r>
        <w:rPr>
          <w:rFonts w:cstheme="minorHAnsi"/>
        </w:rPr>
        <w:t>owledge</w:t>
      </w:r>
      <w:r w:rsidR="00437232" w:rsidRPr="006B6196">
        <w:rPr>
          <w:rFonts w:cstheme="minorHAnsi"/>
        </w:rPr>
        <w:t>?</w:t>
      </w:r>
    </w:p>
    <w:p w:rsidR="00437232" w:rsidRPr="006B6196" w:rsidRDefault="00437232" w:rsidP="003905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>Importance and impact: Are the presented results of significant importance and impact to advancement in the relevant field</w:t>
      </w:r>
      <w:r w:rsidR="003905BD">
        <w:rPr>
          <w:rFonts w:cstheme="minorHAnsi"/>
        </w:rPr>
        <w:t>?</w:t>
      </w:r>
      <w:r w:rsidRPr="006B6196">
        <w:rPr>
          <w:rFonts w:cstheme="minorHAnsi"/>
        </w:rPr>
        <w:t xml:space="preserve"> Is this article likely to be cited in the future?</w:t>
      </w:r>
    </w:p>
    <w:p w:rsidR="00437232" w:rsidRPr="006B6196" w:rsidRDefault="003905BD" w:rsidP="003905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Ap</w:t>
      </w:r>
      <w:r w:rsidR="00F44A83">
        <w:rPr>
          <w:rFonts w:cstheme="minorHAnsi"/>
        </w:rPr>
        <w:t>propriateness of study design/</w:t>
      </w:r>
      <w:r>
        <w:rPr>
          <w:rFonts w:cstheme="minorHAnsi"/>
        </w:rPr>
        <w:t>methods:</w:t>
      </w:r>
      <w:r w:rsidR="00437232" w:rsidRPr="006B6196">
        <w:rPr>
          <w:rFonts w:cstheme="minorHAnsi"/>
        </w:rPr>
        <w:t xml:space="preserve"> Is the article scienti</w:t>
      </w:r>
      <w:r w:rsidR="00F44A83">
        <w:rPr>
          <w:rFonts w:cstheme="minorHAnsi"/>
        </w:rPr>
        <w:t>fically sound</w:t>
      </w:r>
      <w:r w:rsidR="00437232" w:rsidRPr="006B6196">
        <w:rPr>
          <w:rFonts w:cstheme="minorHAnsi"/>
        </w:rPr>
        <w:t>? Does it provide sufficient in-depth discussion or understanding in view of its application?</w:t>
      </w:r>
    </w:p>
    <w:p w:rsidR="006243D1" w:rsidRPr="006B6196" w:rsidRDefault="006243D1" w:rsidP="00F44A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>Appropriateness of referen</w:t>
      </w:r>
      <w:r w:rsidR="003905BD">
        <w:rPr>
          <w:rFonts w:cstheme="minorHAnsi"/>
        </w:rPr>
        <w:t>cing: Has</w:t>
      </w:r>
      <w:r w:rsidRPr="006B6196">
        <w:rPr>
          <w:rFonts w:cstheme="minorHAnsi"/>
        </w:rPr>
        <w:t xml:space="preserve"> adequate credit</w:t>
      </w:r>
      <w:r w:rsidR="003905BD">
        <w:rPr>
          <w:rFonts w:cstheme="minorHAnsi"/>
        </w:rPr>
        <w:t xml:space="preserve"> been given</w:t>
      </w:r>
      <w:r w:rsidRPr="006B6196">
        <w:rPr>
          <w:rFonts w:cstheme="minorHAnsi"/>
        </w:rPr>
        <w:t xml:space="preserve"> to other contributors in the field</w:t>
      </w:r>
      <w:r w:rsidR="00F44A83">
        <w:rPr>
          <w:rFonts w:cstheme="minorHAnsi"/>
        </w:rPr>
        <w:t>?</w:t>
      </w:r>
      <w:r w:rsidR="003905BD">
        <w:rPr>
          <w:rFonts w:cstheme="minorHAnsi"/>
        </w:rPr>
        <w:t xml:space="preserve"> Are</w:t>
      </w:r>
      <w:r w:rsidR="006712B2">
        <w:rPr>
          <w:rFonts w:cstheme="minorHAnsi"/>
        </w:rPr>
        <w:t xml:space="preserve"> the references c</w:t>
      </w:r>
      <w:r w:rsidRPr="006B6196">
        <w:rPr>
          <w:rFonts w:cstheme="minorHAnsi"/>
        </w:rPr>
        <w:t>omplete and written correctly?</w:t>
      </w:r>
    </w:p>
    <w:p w:rsidR="006243D1" w:rsidRPr="006B6196" w:rsidRDefault="006243D1" w:rsidP="00E23F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 xml:space="preserve">Completeness of manuscript: </w:t>
      </w:r>
      <w:r w:rsidR="00E23FBC">
        <w:rPr>
          <w:rFonts w:cstheme="minorHAnsi"/>
        </w:rPr>
        <w:t xml:space="preserve">Does the manuscript meet </w:t>
      </w:r>
      <w:r w:rsidRPr="006B6196">
        <w:rPr>
          <w:rFonts w:cstheme="minorHAnsi"/>
        </w:rPr>
        <w:t xml:space="preserve">publishable standards </w:t>
      </w:r>
      <w:r w:rsidR="00E23FBC">
        <w:rPr>
          <w:rFonts w:cstheme="minorHAnsi"/>
        </w:rPr>
        <w:t>of the journal</w:t>
      </w:r>
      <w:r w:rsidRPr="006B6196">
        <w:rPr>
          <w:rFonts w:cstheme="minorHAnsi"/>
        </w:rPr>
        <w:t xml:space="preserve"> in terms of</w:t>
      </w:r>
      <w:r w:rsidR="00E23FBC">
        <w:rPr>
          <w:rFonts w:cstheme="minorHAnsi"/>
        </w:rPr>
        <w:t xml:space="preserve"> concepts, </w:t>
      </w:r>
      <w:r w:rsidRPr="006B6196">
        <w:rPr>
          <w:rFonts w:cstheme="minorHAnsi"/>
        </w:rPr>
        <w:t>structure, clarity of statistical data, tables and diagrams</w:t>
      </w:r>
      <w:r w:rsidR="00E23FBC">
        <w:rPr>
          <w:rFonts w:cstheme="minorHAnsi"/>
        </w:rPr>
        <w:t>.</w:t>
      </w:r>
    </w:p>
    <w:p w:rsidR="00CE34ED" w:rsidRDefault="006243D1" w:rsidP="006B619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 xml:space="preserve">Reviewers proposal to the course of action may be to: </w:t>
      </w:r>
    </w:p>
    <w:p w:rsidR="00CE34ED" w:rsidRDefault="00CE34ED" w:rsidP="00CE34ED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Accept the paper as presented</w:t>
      </w:r>
    </w:p>
    <w:p w:rsidR="00CE34ED" w:rsidRDefault="00CE34ED" w:rsidP="00CE34ED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>Repeat the review process after c</w:t>
      </w:r>
      <w:r>
        <w:rPr>
          <w:rFonts w:cstheme="minorHAnsi"/>
        </w:rPr>
        <w:t>hanges recommended by reviewer</w:t>
      </w:r>
    </w:p>
    <w:p w:rsidR="006243D1" w:rsidRPr="006B6196" w:rsidRDefault="00CE34ED" w:rsidP="00CE34ED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>Reject the paper</w:t>
      </w:r>
    </w:p>
    <w:p w:rsidR="006B6196" w:rsidRPr="006B6196" w:rsidRDefault="006B6196" w:rsidP="006B6196">
      <w:pPr>
        <w:spacing w:after="0" w:line="360" w:lineRule="auto"/>
        <w:jc w:val="both"/>
        <w:rPr>
          <w:rFonts w:cstheme="minorHAnsi"/>
          <w:b/>
          <w:bCs/>
          <w:u w:val="dotted"/>
        </w:rPr>
      </w:pPr>
    </w:p>
    <w:p w:rsidR="006243D1" w:rsidRPr="006B6196" w:rsidRDefault="0013430D" w:rsidP="006B6196">
      <w:pPr>
        <w:spacing w:after="0" w:line="360" w:lineRule="auto"/>
        <w:jc w:val="both"/>
        <w:rPr>
          <w:rFonts w:cstheme="minorHAnsi"/>
          <w:b/>
          <w:bCs/>
          <w:u w:val="dotted"/>
        </w:rPr>
      </w:pPr>
      <w:r w:rsidRPr="006B6196">
        <w:rPr>
          <w:rFonts w:cstheme="minorHAnsi"/>
          <w:b/>
          <w:bCs/>
          <w:u w:val="dotted"/>
        </w:rPr>
        <w:t>CLASSIFICATION OF MANUSCRIPT:</w:t>
      </w:r>
    </w:p>
    <w:p w:rsidR="0013430D" w:rsidRPr="006B6196" w:rsidRDefault="0013430D" w:rsidP="006B6196">
      <w:p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 xml:space="preserve">The journal classifies manuscripts as follows: </w:t>
      </w:r>
    </w:p>
    <w:p w:rsidR="0013430D" w:rsidRPr="006B6196" w:rsidRDefault="0013430D" w:rsidP="003875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 xml:space="preserve">Original </w:t>
      </w:r>
      <w:r w:rsidR="00387544">
        <w:rPr>
          <w:rFonts w:cstheme="minorHAnsi"/>
        </w:rPr>
        <w:t>Research Article</w:t>
      </w:r>
      <w:r w:rsidRPr="006B6196">
        <w:rPr>
          <w:rFonts w:cstheme="minorHAnsi"/>
        </w:rPr>
        <w:t xml:space="preserve">: Manuscripts presenting the results of original research that </w:t>
      </w:r>
      <w:r w:rsidR="00387544">
        <w:rPr>
          <w:rFonts w:cstheme="minorHAnsi"/>
        </w:rPr>
        <w:t xml:space="preserve">have </w:t>
      </w:r>
      <w:r w:rsidRPr="006B6196">
        <w:rPr>
          <w:rFonts w:cstheme="minorHAnsi"/>
        </w:rPr>
        <w:t>not</w:t>
      </w:r>
      <w:r w:rsidR="00387544">
        <w:rPr>
          <w:rFonts w:cstheme="minorHAnsi"/>
        </w:rPr>
        <w:t xml:space="preserve"> been previously published.</w:t>
      </w:r>
    </w:p>
    <w:p w:rsidR="00505B18" w:rsidRPr="006B6196" w:rsidRDefault="0013430D" w:rsidP="003875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6B6196">
        <w:rPr>
          <w:rFonts w:cstheme="minorHAnsi"/>
        </w:rPr>
        <w:t xml:space="preserve">Review </w:t>
      </w:r>
      <w:r w:rsidR="00387544">
        <w:rPr>
          <w:rFonts w:cstheme="minorHAnsi"/>
        </w:rPr>
        <w:t>A</w:t>
      </w:r>
      <w:r w:rsidRPr="006B6196">
        <w:rPr>
          <w:rFonts w:cstheme="minorHAnsi"/>
        </w:rPr>
        <w:t xml:space="preserve">rticle: Manuscript containing </w:t>
      </w:r>
      <w:r w:rsidR="00387544">
        <w:rPr>
          <w:rFonts w:cstheme="minorHAnsi"/>
        </w:rPr>
        <w:t xml:space="preserve">critical evaluation of </w:t>
      </w:r>
      <w:r w:rsidRPr="006B6196">
        <w:rPr>
          <w:rFonts w:cstheme="minorHAnsi"/>
        </w:rPr>
        <w:t>current research in a specific area</w:t>
      </w:r>
      <w:r w:rsidR="00387544">
        <w:rPr>
          <w:rFonts w:cstheme="minorHAnsi"/>
        </w:rPr>
        <w:t xml:space="preserve">, with the content clear </w:t>
      </w:r>
      <w:r w:rsidRPr="006B6196">
        <w:rPr>
          <w:rFonts w:cstheme="minorHAnsi"/>
        </w:rPr>
        <w:t>enough to permit a good insight into the subject matter.</w:t>
      </w:r>
    </w:p>
    <w:p w:rsidR="006B6196" w:rsidRPr="006B6196" w:rsidRDefault="006B6196" w:rsidP="006B6196">
      <w:pPr>
        <w:spacing w:after="0" w:line="240" w:lineRule="auto"/>
        <w:jc w:val="both"/>
        <w:rPr>
          <w:rFonts w:cstheme="minorHAnsi"/>
          <w:b/>
          <w:bCs/>
          <w:u w:val="dotted"/>
        </w:rPr>
      </w:pPr>
    </w:p>
    <w:p w:rsidR="006B6196" w:rsidRPr="006B6196" w:rsidRDefault="006B6196" w:rsidP="006B6196">
      <w:pPr>
        <w:spacing w:after="0" w:line="240" w:lineRule="auto"/>
        <w:jc w:val="both"/>
        <w:rPr>
          <w:rFonts w:cstheme="minorHAnsi"/>
          <w:b/>
          <w:bCs/>
          <w:u w:val="dotted"/>
        </w:rPr>
      </w:pPr>
    </w:p>
    <w:p w:rsidR="006B6196" w:rsidRPr="006B6196" w:rsidRDefault="006B6196" w:rsidP="006B6196">
      <w:pPr>
        <w:spacing w:after="0" w:line="240" w:lineRule="auto"/>
        <w:jc w:val="both"/>
        <w:rPr>
          <w:rFonts w:cstheme="minorHAnsi"/>
          <w:b/>
          <w:bCs/>
          <w:u w:val="dotted"/>
        </w:rPr>
      </w:pPr>
    </w:p>
    <w:p w:rsidR="006B6196" w:rsidRPr="006B6196" w:rsidRDefault="006B6196" w:rsidP="006B6196">
      <w:pPr>
        <w:spacing w:after="0" w:line="240" w:lineRule="auto"/>
        <w:jc w:val="both"/>
        <w:rPr>
          <w:rFonts w:cstheme="minorHAnsi"/>
          <w:b/>
          <w:bCs/>
          <w:u w:val="dotted"/>
        </w:rPr>
      </w:pPr>
    </w:p>
    <w:p w:rsidR="006B6196" w:rsidRPr="006B6196" w:rsidRDefault="006B6196" w:rsidP="006B6196">
      <w:pPr>
        <w:spacing w:after="0" w:line="240" w:lineRule="auto"/>
        <w:jc w:val="both"/>
        <w:rPr>
          <w:rFonts w:cstheme="minorHAnsi"/>
          <w:b/>
          <w:bCs/>
          <w:u w:val="dotted"/>
        </w:rPr>
      </w:pPr>
    </w:p>
    <w:p w:rsidR="006B6196" w:rsidRPr="006B6196" w:rsidRDefault="006B6196" w:rsidP="006B6196">
      <w:pPr>
        <w:spacing w:after="0" w:line="240" w:lineRule="auto"/>
        <w:jc w:val="both"/>
        <w:rPr>
          <w:rFonts w:cstheme="minorHAnsi"/>
          <w:b/>
          <w:bCs/>
          <w:u w:val="dotted"/>
        </w:rPr>
      </w:pPr>
    </w:p>
    <w:p w:rsidR="006B6196" w:rsidRPr="006B6196" w:rsidRDefault="006B6196" w:rsidP="006B6196">
      <w:pPr>
        <w:spacing w:after="0" w:line="240" w:lineRule="auto"/>
        <w:jc w:val="both"/>
        <w:rPr>
          <w:rFonts w:cstheme="minorHAnsi"/>
          <w:b/>
          <w:bCs/>
          <w:u w:val="dotted"/>
        </w:rPr>
      </w:pPr>
    </w:p>
    <w:p w:rsidR="0013430D" w:rsidRPr="000033DB" w:rsidRDefault="0013430D" w:rsidP="006B6196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dotted"/>
        </w:rPr>
      </w:pPr>
      <w:r w:rsidRPr="000033DB">
        <w:rPr>
          <w:rFonts w:cstheme="minorHAnsi"/>
          <w:b/>
          <w:bCs/>
          <w:sz w:val="20"/>
          <w:szCs w:val="20"/>
          <w:u w:val="dotted"/>
        </w:rPr>
        <w:lastRenderedPageBreak/>
        <w:t xml:space="preserve">REVIEWER’S </w:t>
      </w:r>
      <w:r w:rsidR="00BB50D4" w:rsidRPr="000033DB">
        <w:rPr>
          <w:rFonts w:cstheme="minorHAnsi"/>
          <w:b/>
          <w:bCs/>
          <w:sz w:val="20"/>
          <w:szCs w:val="20"/>
          <w:u w:val="dotted"/>
        </w:rPr>
        <w:t>INFORMATION</w:t>
      </w:r>
      <w:r w:rsidRPr="000033DB">
        <w:rPr>
          <w:rFonts w:cstheme="minorHAnsi"/>
          <w:b/>
          <w:bCs/>
          <w:sz w:val="20"/>
          <w:szCs w:val="20"/>
          <w:u w:val="dotted"/>
        </w:rPr>
        <w:t>:</w:t>
      </w:r>
    </w:p>
    <w:p w:rsidR="006B6196" w:rsidRPr="000033DB" w:rsidRDefault="006B6196" w:rsidP="006B6196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dotted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1"/>
        <w:gridCol w:w="3926"/>
        <w:gridCol w:w="1068"/>
        <w:gridCol w:w="3560"/>
      </w:tblGrid>
      <w:tr w:rsidR="00DD3FE7" w:rsidRPr="000033DB" w:rsidTr="00292CD6">
        <w:trPr>
          <w:trHeight w:val="323"/>
        </w:trPr>
        <w:tc>
          <w:tcPr>
            <w:tcW w:w="1521" w:type="dxa"/>
          </w:tcPr>
          <w:p w:rsidR="00DD3FE7" w:rsidRPr="000033DB" w:rsidRDefault="00DD3FE7" w:rsidP="00DD3FE7">
            <w:pPr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554" w:type="dxa"/>
            <w:gridSpan w:val="3"/>
          </w:tcPr>
          <w:p w:rsidR="00DD3FE7" w:rsidRDefault="00DD3FE7" w:rsidP="00DD3FE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  <w:tr w:rsidR="00DD3FE7" w:rsidRPr="000033DB" w:rsidTr="00292CD6">
        <w:trPr>
          <w:trHeight w:val="350"/>
        </w:trPr>
        <w:tc>
          <w:tcPr>
            <w:tcW w:w="1521" w:type="dxa"/>
          </w:tcPr>
          <w:p w:rsidR="00DD3FE7" w:rsidRPr="000033DB" w:rsidRDefault="00DD3FE7" w:rsidP="00DD3FE7">
            <w:pPr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>Designation</w:t>
            </w:r>
          </w:p>
        </w:tc>
        <w:tc>
          <w:tcPr>
            <w:tcW w:w="8554" w:type="dxa"/>
            <w:gridSpan w:val="3"/>
          </w:tcPr>
          <w:p w:rsidR="00DD3FE7" w:rsidRDefault="00DD3FE7" w:rsidP="00DF616D">
            <w:pPr>
              <w:pStyle w:val="TableParagraph"/>
              <w:spacing w:line="244" w:lineRule="exact"/>
              <w:ind w:left="107"/>
              <w:rPr>
                <w:sz w:val="20"/>
              </w:rPr>
            </w:pPr>
          </w:p>
        </w:tc>
      </w:tr>
      <w:tr w:rsidR="00DD3FE7" w:rsidRPr="000033DB" w:rsidTr="00292CD6">
        <w:trPr>
          <w:trHeight w:val="350"/>
        </w:trPr>
        <w:tc>
          <w:tcPr>
            <w:tcW w:w="1521" w:type="dxa"/>
          </w:tcPr>
          <w:p w:rsidR="00DD3FE7" w:rsidRPr="000033DB" w:rsidRDefault="00DD3FE7" w:rsidP="00DD3FE7">
            <w:pPr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>Organization</w:t>
            </w:r>
          </w:p>
        </w:tc>
        <w:tc>
          <w:tcPr>
            <w:tcW w:w="8554" w:type="dxa"/>
            <w:gridSpan w:val="3"/>
          </w:tcPr>
          <w:p w:rsidR="00DD3FE7" w:rsidRDefault="00DD3FE7" w:rsidP="00864730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  <w:tr w:rsidR="00DD3FE7" w:rsidRPr="000033DB" w:rsidTr="00292CD6">
        <w:trPr>
          <w:trHeight w:val="800"/>
        </w:trPr>
        <w:tc>
          <w:tcPr>
            <w:tcW w:w="1521" w:type="dxa"/>
          </w:tcPr>
          <w:p w:rsidR="00DD3FE7" w:rsidRPr="000033DB" w:rsidRDefault="00DD3FE7" w:rsidP="00DD3FE7">
            <w:pPr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>Address</w:t>
            </w:r>
          </w:p>
        </w:tc>
        <w:tc>
          <w:tcPr>
            <w:tcW w:w="8554" w:type="dxa"/>
            <w:gridSpan w:val="3"/>
          </w:tcPr>
          <w:p w:rsidR="00DD3FE7" w:rsidRDefault="00DD3FE7" w:rsidP="00875F5D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  <w:tr w:rsidR="00505B18" w:rsidRPr="000033DB" w:rsidTr="00292CD6">
        <w:trPr>
          <w:trHeight w:val="350"/>
        </w:trPr>
        <w:tc>
          <w:tcPr>
            <w:tcW w:w="1521" w:type="dxa"/>
          </w:tcPr>
          <w:p w:rsidR="00505B18" w:rsidRPr="000033DB" w:rsidRDefault="00505B18" w:rsidP="006B6196">
            <w:pPr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 xml:space="preserve">Contact </w:t>
            </w:r>
            <w:r w:rsidR="00BB50D4" w:rsidRPr="000033DB"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3926" w:type="dxa"/>
          </w:tcPr>
          <w:p w:rsidR="00505B18" w:rsidRPr="000033DB" w:rsidRDefault="00505B18" w:rsidP="006B619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</w:tcPr>
          <w:p w:rsidR="00505B18" w:rsidRPr="000033DB" w:rsidRDefault="00505B18" w:rsidP="006B6196">
            <w:pPr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>Email</w:t>
            </w:r>
            <w:r w:rsidR="00BB50D4" w:rsidRPr="000033DB">
              <w:rPr>
                <w:rFonts w:cstheme="minorHAnsi"/>
                <w:sz w:val="20"/>
                <w:szCs w:val="20"/>
              </w:rPr>
              <w:t xml:space="preserve"> ID</w:t>
            </w:r>
          </w:p>
        </w:tc>
        <w:tc>
          <w:tcPr>
            <w:tcW w:w="3560" w:type="dxa"/>
          </w:tcPr>
          <w:p w:rsidR="00505B18" w:rsidRPr="000033DB" w:rsidRDefault="00505B18" w:rsidP="006B619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5B18" w:rsidRPr="000033DB" w:rsidTr="00292CD6">
        <w:trPr>
          <w:trHeight w:val="935"/>
        </w:trPr>
        <w:tc>
          <w:tcPr>
            <w:tcW w:w="5447" w:type="dxa"/>
            <w:gridSpan w:val="2"/>
          </w:tcPr>
          <w:p w:rsidR="00505B18" w:rsidRPr="000033DB" w:rsidRDefault="00387544" w:rsidP="00AE6A75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0033DB">
              <w:rPr>
                <w:rFonts w:cstheme="minorHAnsi"/>
                <w:i/>
                <w:iCs/>
                <w:sz w:val="20"/>
                <w:szCs w:val="20"/>
              </w:rPr>
              <w:t xml:space="preserve">I declare that my evaluation of the given manuscript </w:t>
            </w:r>
            <w:r w:rsidR="00AE6A75" w:rsidRPr="000033DB">
              <w:rPr>
                <w:rFonts w:cstheme="minorHAnsi"/>
                <w:i/>
                <w:iCs/>
                <w:sz w:val="20"/>
                <w:szCs w:val="20"/>
              </w:rPr>
              <w:t>conforms to all professional, scientific and ethical standards. I have no conflict of interest in reviewing the manuscript.</w:t>
            </w:r>
            <w:r w:rsidRPr="000033D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</w:tcPr>
          <w:p w:rsidR="00505B18" w:rsidRPr="000033DB" w:rsidRDefault="00505B18" w:rsidP="006B6196">
            <w:pPr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>Signature</w:t>
            </w:r>
            <w:r w:rsidR="00BB50D4" w:rsidRPr="000033D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</w:tcPr>
          <w:p w:rsidR="00505B18" w:rsidRPr="000033DB" w:rsidRDefault="00505B18" w:rsidP="006B619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6B6196" w:rsidRPr="006B6196" w:rsidRDefault="006B6196" w:rsidP="006B6196">
      <w:pPr>
        <w:spacing w:after="0" w:line="360" w:lineRule="auto"/>
        <w:jc w:val="both"/>
        <w:rPr>
          <w:rFonts w:cstheme="minorHAnsi"/>
        </w:rPr>
      </w:pPr>
    </w:p>
    <w:p w:rsidR="006B6196" w:rsidRPr="000033DB" w:rsidRDefault="00086613" w:rsidP="006B6196">
      <w:pPr>
        <w:spacing w:after="0" w:line="360" w:lineRule="auto"/>
        <w:jc w:val="both"/>
        <w:rPr>
          <w:rFonts w:cstheme="minorHAnsi"/>
          <w:b/>
          <w:bCs/>
          <w:sz w:val="20"/>
          <w:szCs w:val="20"/>
          <w:u w:val="dotted"/>
        </w:rPr>
      </w:pPr>
      <w:r w:rsidRPr="000033DB">
        <w:rPr>
          <w:rFonts w:cstheme="minorHAnsi"/>
          <w:b/>
          <w:bCs/>
          <w:sz w:val="20"/>
          <w:szCs w:val="20"/>
          <w:u w:val="dotted"/>
        </w:rPr>
        <w:t xml:space="preserve">THE </w:t>
      </w:r>
      <w:r w:rsidR="00AE6A75" w:rsidRPr="000033DB">
        <w:rPr>
          <w:rFonts w:cstheme="minorHAnsi"/>
          <w:b/>
          <w:bCs/>
          <w:sz w:val="20"/>
          <w:szCs w:val="20"/>
          <w:u w:val="dotted"/>
        </w:rPr>
        <w:t>EVALUATION</w:t>
      </w:r>
      <w:r w:rsidR="006B6196" w:rsidRPr="000033DB">
        <w:rPr>
          <w:rFonts w:cstheme="minorHAnsi"/>
          <w:b/>
          <w:bCs/>
          <w:sz w:val="20"/>
          <w:szCs w:val="20"/>
          <w:u w:val="dotted"/>
        </w:rPr>
        <w:t xml:space="preserve"> PERFORMA: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408"/>
        <w:gridCol w:w="308"/>
        <w:gridCol w:w="670"/>
        <w:gridCol w:w="1424"/>
        <w:gridCol w:w="565"/>
        <w:gridCol w:w="1200"/>
        <w:gridCol w:w="1350"/>
        <w:gridCol w:w="1350"/>
        <w:gridCol w:w="1800"/>
      </w:tblGrid>
      <w:tr w:rsidR="0040421A" w:rsidRPr="000033DB" w:rsidTr="00424259">
        <w:trPr>
          <w:trHeight w:val="413"/>
        </w:trPr>
        <w:tc>
          <w:tcPr>
            <w:tcW w:w="10075" w:type="dxa"/>
            <w:gridSpan w:val="9"/>
          </w:tcPr>
          <w:p w:rsidR="0040421A" w:rsidRPr="000033DB" w:rsidRDefault="0040421A" w:rsidP="0040421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>GENERAL INFORMATION</w:t>
            </w:r>
          </w:p>
        </w:tc>
      </w:tr>
      <w:tr w:rsidR="0040421A" w:rsidRPr="000033DB" w:rsidTr="00424259">
        <w:tc>
          <w:tcPr>
            <w:tcW w:w="1716" w:type="dxa"/>
            <w:gridSpan w:val="2"/>
          </w:tcPr>
          <w:p w:rsidR="0040421A" w:rsidRPr="000033DB" w:rsidRDefault="00086613" w:rsidP="006B619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>Manuscript Title</w:t>
            </w:r>
          </w:p>
        </w:tc>
        <w:tc>
          <w:tcPr>
            <w:tcW w:w="8359" w:type="dxa"/>
            <w:gridSpan w:val="7"/>
          </w:tcPr>
          <w:p w:rsidR="00086613" w:rsidRPr="000033DB" w:rsidRDefault="00086613" w:rsidP="004E293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30CF" w:rsidRPr="000033DB" w:rsidTr="00424259">
        <w:tc>
          <w:tcPr>
            <w:tcW w:w="1716" w:type="dxa"/>
            <w:gridSpan w:val="2"/>
          </w:tcPr>
          <w:p w:rsidR="0040421A" w:rsidRPr="000033DB" w:rsidRDefault="0040421A" w:rsidP="006B619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>Reference Number</w:t>
            </w:r>
          </w:p>
        </w:tc>
        <w:tc>
          <w:tcPr>
            <w:tcW w:w="5209" w:type="dxa"/>
            <w:gridSpan w:val="5"/>
          </w:tcPr>
          <w:p w:rsidR="0040421A" w:rsidRPr="000033DB" w:rsidRDefault="0040421A" w:rsidP="006B619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40421A" w:rsidRPr="000033DB" w:rsidRDefault="0040421A" w:rsidP="006B619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40421A" w:rsidRPr="000033DB" w:rsidRDefault="0040421A" w:rsidP="0040421A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421A" w:rsidRPr="000033DB" w:rsidTr="00424259">
        <w:trPr>
          <w:trHeight w:val="494"/>
        </w:trPr>
        <w:tc>
          <w:tcPr>
            <w:tcW w:w="10075" w:type="dxa"/>
            <w:gridSpan w:val="9"/>
          </w:tcPr>
          <w:p w:rsidR="0040421A" w:rsidRPr="000033DB" w:rsidRDefault="0040421A" w:rsidP="0040421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>GENERAL EVALUATION OF MANUSCRIPT</w:t>
            </w: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6B619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5" w:type="dxa"/>
            <w:gridSpan w:val="2"/>
          </w:tcPr>
          <w:p w:rsidR="00F44A83" w:rsidRPr="000033DB" w:rsidRDefault="00F44A83" w:rsidP="0034677B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>Adequate</w:t>
            </w:r>
          </w:p>
        </w:tc>
        <w:tc>
          <w:tcPr>
            <w:tcW w:w="1350" w:type="dxa"/>
          </w:tcPr>
          <w:p w:rsidR="00F44A83" w:rsidRPr="000033DB" w:rsidRDefault="00F44A83" w:rsidP="0034677B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>Needs more detail</w:t>
            </w:r>
          </w:p>
        </w:tc>
        <w:tc>
          <w:tcPr>
            <w:tcW w:w="1350" w:type="dxa"/>
          </w:tcPr>
          <w:p w:rsidR="00F44A83" w:rsidRPr="000033DB" w:rsidRDefault="00F44A83" w:rsidP="0034677B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>Not applicable</w:t>
            </w:r>
          </w:p>
        </w:tc>
        <w:tc>
          <w:tcPr>
            <w:tcW w:w="1800" w:type="dxa"/>
          </w:tcPr>
          <w:p w:rsidR="00F44A83" w:rsidRPr="000033DB" w:rsidRDefault="00F44A83" w:rsidP="00F44A83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>Additional Comments</w:t>
            </w:r>
          </w:p>
          <w:p w:rsidR="00F44A83" w:rsidRPr="000033DB" w:rsidRDefault="00F44A83" w:rsidP="00F44A83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 xml:space="preserve"> (if any)</w:t>
            </w:r>
          </w:p>
        </w:tc>
      </w:tr>
      <w:tr w:rsidR="008E2409" w:rsidRPr="000033DB" w:rsidTr="00424259">
        <w:tc>
          <w:tcPr>
            <w:tcW w:w="10075" w:type="dxa"/>
            <w:gridSpan w:val="9"/>
          </w:tcPr>
          <w:p w:rsidR="008E2409" w:rsidRPr="000033DB" w:rsidRDefault="008E2409" w:rsidP="00AB30CF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b/>
                <w:bCs/>
                <w:sz w:val="20"/>
                <w:szCs w:val="20"/>
              </w:rPr>
              <w:t>Title &amp; Abstract</w:t>
            </w:r>
            <w:r w:rsidR="00CA2A36" w:rsidRPr="000033D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CA2A36" w:rsidRPr="000033DB" w:rsidRDefault="00CA2A36" w:rsidP="00AD2CCC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Study design mentioned in title (for clinical studies)</w:t>
            </w:r>
          </w:p>
        </w:tc>
        <w:tc>
          <w:tcPr>
            <w:tcW w:w="1765" w:type="dxa"/>
            <w:gridSpan w:val="2"/>
            <w:vAlign w:val="center"/>
          </w:tcPr>
          <w:p w:rsidR="00CA2A36" w:rsidRPr="007C647D" w:rsidRDefault="00CA2A36" w:rsidP="007C647D">
            <w:pPr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CA2A36" w:rsidRPr="00250542" w:rsidRDefault="00CA2A36" w:rsidP="00250542">
            <w:pPr>
              <w:tabs>
                <w:tab w:val="left" w:pos="1440"/>
              </w:tabs>
              <w:spacing w:line="36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CA2A36" w:rsidRPr="000033DB" w:rsidRDefault="00CA2A36" w:rsidP="00F44A8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CA2A36" w:rsidRPr="000033DB" w:rsidRDefault="00CA2A36" w:rsidP="00AB30C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AD2CCC">
            <w:pPr>
              <w:spacing w:line="360" w:lineRule="auto"/>
              <w:ind w:left="247"/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Title reflects the topic and importance of study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4B2732" w:rsidRDefault="00F44A83" w:rsidP="004B273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7C647D" w:rsidRDefault="00F44A83" w:rsidP="007C647D">
            <w:pPr>
              <w:spacing w:line="36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F44A8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B30C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AD2CCC">
            <w:pPr>
              <w:spacing w:line="360" w:lineRule="auto"/>
              <w:ind w:left="247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Informative and balanced summary of methods, results and conclusion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7C647D" w:rsidRDefault="00F44A83" w:rsidP="007C647D">
            <w:pPr>
              <w:spacing w:line="36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40661B" w:rsidRDefault="00F44A83" w:rsidP="0040661B">
            <w:pPr>
              <w:spacing w:line="36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2409" w:rsidRPr="000033DB" w:rsidTr="00424259">
        <w:tc>
          <w:tcPr>
            <w:tcW w:w="10075" w:type="dxa"/>
            <w:gridSpan w:val="9"/>
            <w:vAlign w:val="center"/>
          </w:tcPr>
          <w:p w:rsidR="008E2409" w:rsidRPr="000033DB" w:rsidRDefault="008E2409" w:rsidP="008E240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6B61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 xml:space="preserve">      Background / Rationale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7C647D" w:rsidRDefault="00F44A83" w:rsidP="007C647D">
            <w:pPr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40661B" w:rsidRDefault="00F44A83" w:rsidP="0040661B">
            <w:pPr>
              <w:spacing w:line="36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2908B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 xml:space="preserve">      Objectives of the study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7C647D" w:rsidRDefault="00F44A83" w:rsidP="007C647D">
            <w:pPr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40661B" w:rsidRDefault="00F44A83" w:rsidP="0040661B">
            <w:pPr>
              <w:spacing w:line="36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2409" w:rsidRPr="000033DB" w:rsidTr="00424259">
        <w:tc>
          <w:tcPr>
            <w:tcW w:w="10075" w:type="dxa"/>
            <w:gridSpan w:val="9"/>
            <w:vAlign w:val="center"/>
          </w:tcPr>
          <w:p w:rsidR="008E2409" w:rsidRPr="000033DB" w:rsidRDefault="008E2409" w:rsidP="008E240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6B61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 xml:space="preserve">     Study design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7C647D" w:rsidRDefault="00F44A83" w:rsidP="007C647D">
            <w:pPr>
              <w:spacing w:line="36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7F7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 xml:space="preserve">     Study settings and duration of study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7C647D" w:rsidRDefault="00F44A83" w:rsidP="007C647D">
            <w:pPr>
              <w:spacing w:line="36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40661B" w:rsidRDefault="00F44A83" w:rsidP="0040661B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D96F99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Study participants (</w:t>
            </w:r>
            <w:r w:rsidR="00CA2A36" w:rsidRPr="000033DB">
              <w:rPr>
                <w:sz w:val="20"/>
                <w:szCs w:val="20"/>
              </w:rPr>
              <w:t>Eligibility criteria</w:t>
            </w:r>
            <w:r w:rsidRPr="000033DB">
              <w:rPr>
                <w:sz w:val="20"/>
                <w:szCs w:val="20"/>
              </w:rPr>
              <w:t>)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7C647D" w:rsidRDefault="00F44A83" w:rsidP="007C647D">
            <w:pPr>
              <w:spacing w:line="36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40661B" w:rsidRDefault="00F44A83" w:rsidP="0040661B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6B61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 xml:space="preserve">      Intervention </w:t>
            </w:r>
            <w:r w:rsidR="00CA2A36" w:rsidRPr="000033DB">
              <w:rPr>
                <w:sz w:val="20"/>
                <w:szCs w:val="20"/>
              </w:rPr>
              <w:t xml:space="preserve">&amp; Study outcomes 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7C647D" w:rsidRDefault="00F44A83" w:rsidP="007C647D">
            <w:pPr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40661B" w:rsidRDefault="00F44A83" w:rsidP="0040661B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D96F99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 xml:space="preserve">Randomization and </w:t>
            </w:r>
            <w:r w:rsidR="00CA2A36" w:rsidRPr="000033DB">
              <w:rPr>
                <w:sz w:val="20"/>
                <w:szCs w:val="20"/>
              </w:rPr>
              <w:t xml:space="preserve">blinding details 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7C647D" w:rsidRDefault="00F44A83" w:rsidP="007C647D">
            <w:pPr>
              <w:spacing w:line="360" w:lineRule="auto"/>
              <w:ind w:left="360" w:right="-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40661B" w:rsidRDefault="00F44A83" w:rsidP="0040661B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633DA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D96F99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Qualitative and Quantitative variables</w:t>
            </w:r>
            <w:r w:rsidR="00CA2A36" w:rsidRPr="000033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7C647D" w:rsidRDefault="00F44A83" w:rsidP="007C647D">
            <w:pPr>
              <w:spacing w:line="36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40661B" w:rsidRDefault="00F44A83" w:rsidP="0040661B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B826C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lastRenderedPageBreak/>
              <w:t>Study sample (sampling technique, sample size)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A21C50" w:rsidRDefault="00F44A83" w:rsidP="00A21C50">
            <w:pPr>
              <w:spacing w:line="360" w:lineRule="auto"/>
              <w:ind w:right="7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7C647D" w:rsidRDefault="00F44A83" w:rsidP="007C647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B826C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Mate</w:t>
            </w:r>
            <w:r w:rsidR="00CA2A36" w:rsidRPr="000033DB">
              <w:rPr>
                <w:sz w:val="20"/>
                <w:szCs w:val="20"/>
              </w:rPr>
              <w:t>rials and Methods (sufficient details that allow the experiments to be replicated</w:t>
            </w:r>
            <w:r w:rsidRPr="000033DB">
              <w:rPr>
                <w:sz w:val="20"/>
                <w:szCs w:val="20"/>
              </w:rPr>
              <w:t>)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A21C50" w:rsidRDefault="00F44A83" w:rsidP="00A21C5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7C647D" w:rsidRDefault="00F44A83" w:rsidP="007C647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706E8D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Stat</w:t>
            </w:r>
            <w:r w:rsidR="00CA2A36" w:rsidRPr="000033DB">
              <w:rPr>
                <w:sz w:val="20"/>
                <w:szCs w:val="20"/>
              </w:rPr>
              <w:t xml:space="preserve">istical analysis 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A21C50" w:rsidRDefault="00F44A83" w:rsidP="00A21C50">
            <w:pPr>
              <w:spacing w:line="360" w:lineRule="auto"/>
              <w:ind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7C647D" w:rsidRDefault="00F44A83" w:rsidP="007C647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2409" w:rsidRPr="000033DB" w:rsidTr="00424259">
        <w:tc>
          <w:tcPr>
            <w:tcW w:w="10075" w:type="dxa"/>
            <w:gridSpan w:val="9"/>
            <w:vAlign w:val="center"/>
          </w:tcPr>
          <w:p w:rsidR="008E2409" w:rsidRPr="000033DB" w:rsidRDefault="008E2409" w:rsidP="008E2409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>Results</w:t>
            </w: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B826C6">
            <w:pPr>
              <w:spacing w:line="276" w:lineRule="auto"/>
              <w:ind w:left="337" w:hanging="33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 xml:space="preserve">       Participant flow diagram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A21C50" w:rsidRDefault="00F44A83" w:rsidP="00A21C5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7C647D" w:rsidRDefault="00F44A83" w:rsidP="007C647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2A1552">
            <w:pPr>
              <w:spacing w:line="276" w:lineRule="auto"/>
              <w:ind w:left="33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 xml:space="preserve">Descriptive </w:t>
            </w:r>
            <w:r w:rsidR="002A1552" w:rsidRPr="000033DB">
              <w:rPr>
                <w:sz w:val="20"/>
                <w:szCs w:val="20"/>
              </w:rPr>
              <w:t xml:space="preserve">and Inferential data 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A21C50" w:rsidRDefault="00F44A83" w:rsidP="00A21C5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7C647D" w:rsidRDefault="00F44A83" w:rsidP="007C647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39E6" w:rsidRPr="000033DB" w:rsidTr="00424259">
        <w:tc>
          <w:tcPr>
            <w:tcW w:w="10075" w:type="dxa"/>
            <w:gridSpan w:val="9"/>
            <w:vAlign w:val="center"/>
          </w:tcPr>
          <w:p w:rsidR="008139E6" w:rsidRPr="000033DB" w:rsidRDefault="008139E6" w:rsidP="008139E6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>Discussion</w:t>
            </w: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C087A" w:rsidP="00706E8D">
            <w:pPr>
              <w:spacing w:line="276" w:lineRule="auto"/>
              <w:ind w:left="33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K</w:t>
            </w:r>
            <w:r w:rsidR="00F44A83" w:rsidRPr="000033DB">
              <w:rPr>
                <w:sz w:val="20"/>
                <w:szCs w:val="20"/>
              </w:rPr>
              <w:t>ey results with reference to study objectives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4B2732" w:rsidRDefault="00F44A83" w:rsidP="004B273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7C647D" w:rsidRDefault="00F44A83" w:rsidP="007C647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44A83" w:rsidP="002A1552">
            <w:pPr>
              <w:spacing w:line="276" w:lineRule="auto"/>
              <w:ind w:left="33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Interpretation of results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A21C50" w:rsidRDefault="00F44A83" w:rsidP="00A21C5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2A1552" w:rsidP="00B826C6">
            <w:pPr>
              <w:spacing w:line="276" w:lineRule="auto"/>
              <w:ind w:left="33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G</w:t>
            </w:r>
            <w:r w:rsidR="00F44A83" w:rsidRPr="000033DB">
              <w:rPr>
                <w:sz w:val="20"/>
                <w:szCs w:val="20"/>
              </w:rPr>
              <w:t xml:space="preserve">eneralizability of study results 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4B2732" w:rsidRDefault="00F44A83" w:rsidP="004B273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7C647D" w:rsidRDefault="00F44A83" w:rsidP="007C647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33C9" w:rsidRPr="000033DB" w:rsidTr="00424259">
        <w:tc>
          <w:tcPr>
            <w:tcW w:w="3810" w:type="dxa"/>
            <w:gridSpan w:val="4"/>
          </w:tcPr>
          <w:p w:rsidR="00F44A83" w:rsidRPr="000033DB" w:rsidRDefault="00FC087A" w:rsidP="002A1552">
            <w:pPr>
              <w:spacing w:line="276" w:lineRule="auto"/>
              <w:ind w:left="337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Limitations of</w:t>
            </w:r>
            <w:r w:rsidR="002A1552" w:rsidRPr="000033DB">
              <w:rPr>
                <w:sz w:val="20"/>
                <w:szCs w:val="20"/>
              </w:rPr>
              <w:t xml:space="preserve"> study</w:t>
            </w:r>
            <w:r w:rsidR="007E16A1" w:rsidRPr="000033DB">
              <w:rPr>
                <w:sz w:val="20"/>
                <w:szCs w:val="20"/>
              </w:rPr>
              <w:t xml:space="preserve"> (sources of potential bias)</w:t>
            </w:r>
          </w:p>
        </w:tc>
        <w:tc>
          <w:tcPr>
            <w:tcW w:w="1765" w:type="dxa"/>
            <w:gridSpan w:val="2"/>
            <w:vAlign w:val="center"/>
          </w:tcPr>
          <w:p w:rsidR="00F44A83" w:rsidRPr="004B2732" w:rsidRDefault="00F44A83" w:rsidP="004B273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7C647D" w:rsidRDefault="00F44A83" w:rsidP="007C647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F44A83" w:rsidRPr="000033DB" w:rsidRDefault="00F44A83" w:rsidP="00AC1A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677B" w:rsidRPr="000033DB" w:rsidTr="00424259">
        <w:trPr>
          <w:trHeight w:val="530"/>
        </w:trPr>
        <w:tc>
          <w:tcPr>
            <w:tcW w:w="10075" w:type="dxa"/>
            <w:gridSpan w:val="9"/>
          </w:tcPr>
          <w:p w:rsidR="0034677B" w:rsidRPr="000033DB" w:rsidRDefault="0034677B" w:rsidP="0034677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>ORIGINALITY OF THE P</w:t>
            </w:r>
            <w:r w:rsidR="00D11C0E" w:rsidRPr="000033DB">
              <w:rPr>
                <w:rFonts w:cstheme="minorHAnsi"/>
                <w:b/>
                <w:bCs/>
                <w:sz w:val="20"/>
                <w:szCs w:val="20"/>
              </w:rPr>
              <w:t>APER AND ITS CONTRIBUTION TO RESPECTIVE</w:t>
            </w:r>
            <w:r w:rsidRPr="000033DB">
              <w:rPr>
                <w:rFonts w:cstheme="minorHAnsi"/>
                <w:b/>
                <w:bCs/>
                <w:sz w:val="20"/>
                <w:szCs w:val="20"/>
              </w:rPr>
              <w:t xml:space="preserve"> FIELD</w:t>
            </w:r>
          </w:p>
        </w:tc>
      </w:tr>
      <w:tr w:rsidR="00AB30CF" w:rsidRPr="000033DB" w:rsidTr="00424259">
        <w:tc>
          <w:tcPr>
            <w:tcW w:w="2386" w:type="dxa"/>
            <w:gridSpan w:val="3"/>
          </w:tcPr>
          <w:p w:rsidR="0034677B" w:rsidRPr="000033DB" w:rsidRDefault="0034677B" w:rsidP="006B61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033DB">
              <w:rPr>
                <w:sz w:val="20"/>
                <w:szCs w:val="20"/>
              </w:rPr>
              <w:t>Contribution to the field</w:t>
            </w:r>
          </w:p>
        </w:tc>
        <w:tc>
          <w:tcPr>
            <w:tcW w:w="1424" w:type="dxa"/>
          </w:tcPr>
          <w:p w:rsidR="0034677B" w:rsidRPr="000033DB" w:rsidRDefault="00AC1ADE" w:rsidP="006B619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 xml:space="preserve">□    </w:t>
            </w:r>
            <w:r w:rsidR="00D11C0E" w:rsidRPr="000033DB">
              <w:rPr>
                <w:rFonts w:cstheme="minorHAnsi"/>
                <w:sz w:val="20"/>
                <w:szCs w:val="20"/>
              </w:rPr>
              <w:t xml:space="preserve"> </w:t>
            </w:r>
            <w:r w:rsidR="0034677B" w:rsidRPr="000033DB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4465" w:type="dxa"/>
            <w:gridSpan w:val="4"/>
          </w:tcPr>
          <w:p w:rsidR="0034677B" w:rsidRPr="006B2A93" w:rsidRDefault="00AC1ADE" w:rsidP="006B2A93">
            <w:pPr>
              <w:spacing w:line="360" w:lineRule="auto"/>
              <w:ind w:left="1080"/>
              <w:jc w:val="both"/>
              <w:rPr>
                <w:rFonts w:cstheme="minorHAnsi"/>
                <w:sz w:val="20"/>
                <w:szCs w:val="20"/>
              </w:rPr>
            </w:pPr>
            <w:r w:rsidRPr="006B2A93">
              <w:rPr>
                <w:rFonts w:cstheme="minorHAnsi"/>
                <w:sz w:val="20"/>
                <w:szCs w:val="20"/>
              </w:rPr>
              <w:t xml:space="preserve">□   </w:t>
            </w:r>
            <w:r w:rsidR="00D11C0E" w:rsidRPr="006B2A93">
              <w:rPr>
                <w:rFonts w:cstheme="minorHAnsi"/>
                <w:sz w:val="20"/>
                <w:szCs w:val="20"/>
              </w:rPr>
              <w:t xml:space="preserve"> </w:t>
            </w:r>
            <w:r w:rsidR="0034677B" w:rsidRPr="006B2A93">
              <w:rPr>
                <w:rFonts w:cstheme="minorHAnsi"/>
                <w:sz w:val="20"/>
                <w:szCs w:val="20"/>
              </w:rPr>
              <w:t>Moderately Significant</w:t>
            </w:r>
          </w:p>
        </w:tc>
        <w:tc>
          <w:tcPr>
            <w:tcW w:w="1800" w:type="dxa"/>
          </w:tcPr>
          <w:p w:rsidR="0034677B" w:rsidRPr="007C647D" w:rsidRDefault="00D11C0E" w:rsidP="007C647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7C647D">
              <w:rPr>
                <w:rFonts w:cstheme="minorHAnsi"/>
                <w:sz w:val="20"/>
                <w:szCs w:val="20"/>
              </w:rPr>
              <w:t xml:space="preserve">□    </w:t>
            </w:r>
            <w:r w:rsidR="0034677B" w:rsidRPr="007C647D">
              <w:rPr>
                <w:rFonts w:cstheme="minorHAnsi"/>
                <w:sz w:val="20"/>
                <w:szCs w:val="20"/>
              </w:rPr>
              <w:t>Significant</w:t>
            </w:r>
          </w:p>
        </w:tc>
      </w:tr>
      <w:tr w:rsidR="00D22749" w:rsidRPr="000033DB" w:rsidTr="00424259">
        <w:trPr>
          <w:trHeight w:val="521"/>
        </w:trPr>
        <w:tc>
          <w:tcPr>
            <w:tcW w:w="10075" w:type="dxa"/>
            <w:gridSpan w:val="9"/>
          </w:tcPr>
          <w:p w:rsidR="00D22749" w:rsidRPr="000033DB" w:rsidRDefault="00D11C0E" w:rsidP="00D2274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033DB">
              <w:rPr>
                <w:rFonts w:cstheme="minorHAnsi"/>
                <w:b/>
                <w:bCs/>
                <w:sz w:val="20"/>
                <w:szCs w:val="20"/>
              </w:rPr>
              <w:t xml:space="preserve">FINAL DECISION </w:t>
            </w:r>
          </w:p>
        </w:tc>
      </w:tr>
      <w:tr w:rsidR="00AB30CF" w:rsidRPr="000033DB" w:rsidTr="007054A4">
        <w:tc>
          <w:tcPr>
            <w:tcW w:w="1408" w:type="dxa"/>
          </w:tcPr>
          <w:p w:rsidR="004D15D8" w:rsidRPr="000033DB" w:rsidRDefault="00D22749" w:rsidP="00D227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>□</w:t>
            </w:r>
            <w:r w:rsidRPr="000033DB">
              <w:rPr>
                <w:sz w:val="20"/>
                <w:szCs w:val="20"/>
              </w:rPr>
              <w:t xml:space="preserve">   Reject</w:t>
            </w:r>
          </w:p>
        </w:tc>
        <w:tc>
          <w:tcPr>
            <w:tcW w:w="2967" w:type="dxa"/>
            <w:gridSpan w:val="4"/>
          </w:tcPr>
          <w:p w:rsidR="004D15D8" w:rsidRPr="007C647D" w:rsidRDefault="00D22749" w:rsidP="007C647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7C647D">
              <w:rPr>
                <w:rFonts w:cstheme="minorHAnsi"/>
                <w:b/>
                <w:sz w:val="20"/>
                <w:szCs w:val="20"/>
              </w:rPr>
              <w:t xml:space="preserve">□   </w:t>
            </w:r>
            <w:r w:rsidRPr="007C647D">
              <w:rPr>
                <w:rFonts w:cstheme="minorHAnsi"/>
                <w:sz w:val="20"/>
                <w:szCs w:val="20"/>
              </w:rPr>
              <w:t>Accept with major revisions and further review</w:t>
            </w:r>
          </w:p>
        </w:tc>
        <w:tc>
          <w:tcPr>
            <w:tcW w:w="3900" w:type="dxa"/>
            <w:gridSpan w:val="3"/>
          </w:tcPr>
          <w:p w:rsidR="004D15D8" w:rsidRPr="002E40DE" w:rsidRDefault="00D22749" w:rsidP="002E40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40DE">
              <w:rPr>
                <w:rFonts w:cstheme="minorHAnsi"/>
                <w:sz w:val="20"/>
                <w:szCs w:val="20"/>
              </w:rPr>
              <w:t>□   Accept with minor changes without further review</w:t>
            </w:r>
          </w:p>
        </w:tc>
        <w:tc>
          <w:tcPr>
            <w:tcW w:w="1800" w:type="dxa"/>
          </w:tcPr>
          <w:p w:rsidR="004D15D8" w:rsidRPr="007E3222" w:rsidRDefault="00D22749" w:rsidP="007E322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E3222">
              <w:rPr>
                <w:rFonts w:cstheme="minorHAnsi"/>
                <w:sz w:val="20"/>
                <w:szCs w:val="20"/>
              </w:rPr>
              <w:t>□    Accept</w:t>
            </w:r>
          </w:p>
        </w:tc>
      </w:tr>
      <w:tr w:rsidR="002D4F1A" w:rsidRPr="000033DB" w:rsidTr="00A21C50">
        <w:trPr>
          <w:trHeight w:val="800"/>
        </w:trPr>
        <w:tc>
          <w:tcPr>
            <w:tcW w:w="10075" w:type="dxa"/>
            <w:gridSpan w:val="9"/>
          </w:tcPr>
          <w:p w:rsidR="002D4F1A" w:rsidRDefault="002D4F1A" w:rsidP="00AB045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033DB">
              <w:rPr>
                <w:rFonts w:cstheme="minorHAnsi"/>
                <w:sz w:val="20"/>
                <w:szCs w:val="20"/>
              </w:rPr>
              <w:t xml:space="preserve">Reviewers recommendations </w:t>
            </w:r>
            <w:r w:rsidR="0056318B" w:rsidRPr="000033DB">
              <w:rPr>
                <w:rFonts w:cstheme="minorHAnsi"/>
                <w:sz w:val="20"/>
                <w:szCs w:val="20"/>
              </w:rPr>
              <w:t>for</w:t>
            </w:r>
            <w:r w:rsidRPr="000033DB">
              <w:rPr>
                <w:rFonts w:cstheme="minorHAnsi"/>
                <w:sz w:val="20"/>
                <w:szCs w:val="20"/>
              </w:rPr>
              <w:t xml:space="preserve"> improvements and revision (if any):</w:t>
            </w:r>
          </w:p>
          <w:p w:rsidR="000F7357" w:rsidRPr="00892AA2" w:rsidRDefault="000F7357" w:rsidP="002E40D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B6196" w:rsidRPr="006B6196" w:rsidRDefault="006B6196" w:rsidP="006B6196">
      <w:pPr>
        <w:spacing w:after="0" w:line="360" w:lineRule="auto"/>
        <w:jc w:val="both"/>
        <w:rPr>
          <w:rFonts w:cstheme="minorHAnsi"/>
          <w:b/>
          <w:bCs/>
          <w:u w:val="dotted"/>
        </w:rPr>
      </w:pPr>
    </w:p>
    <w:sectPr w:rsidR="006B6196" w:rsidRPr="006B6196" w:rsidSect="00292CD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B5" w:rsidRDefault="00915EB5" w:rsidP="00292CD6">
      <w:pPr>
        <w:spacing w:after="0" w:line="240" w:lineRule="auto"/>
      </w:pPr>
      <w:r>
        <w:separator/>
      </w:r>
    </w:p>
  </w:endnote>
  <w:endnote w:type="continuationSeparator" w:id="0">
    <w:p w:rsidR="00915EB5" w:rsidRDefault="00915EB5" w:rsidP="0029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B5" w:rsidRDefault="00915EB5" w:rsidP="00292CD6">
      <w:pPr>
        <w:spacing w:after="0" w:line="240" w:lineRule="auto"/>
      </w:pPr>
      <w:r>
        <w:separator/>
      </w:r>
    </w:p>
  </w:footnote>
  <w:footnote w:type="continuationSeparator" w:id="0">
    <w:p w:rsidR="00915EB5" w:rsidRDefault="00915EB5" w:rsidP="0029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DAE"/>
    <w:multiLevelType w:val="hybridMultilevel"/>
    <w:tmpl w:val="2ECEF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4557"/>
    <w:multiLevelType w:val="hybridMultilevel"/>
    <w:tmpl w:val="DC32E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1C6"/>
    <w:multiLevelType w:val="hybridMultilevel"/>
    <w:tmpl w:val="FA4A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32546"/>
    <w:multiLevelType w:val="hybridMultilevel"/>
    <w:tmpl w:val="4DC4C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5229"/>
    <w:multiLevelType w:val="hybridMultilevel"/>
    <w:tmpl w:val="F8F8F5F8"/>
    <w:lvl w:ilvl="0" w:tplc="AFC2224E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AE7D91"/>
    <w:multiLevelType w:val="hybridMultilevel"/>
    <w:tmpl w:val="E6DC2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77D2"/>
    <w:multiLevelType w:val="hybridMultilevel"/>
    <w:tmpl w:val="282C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C22E7"/>
    <w:multiLevelType w:val="hybridMultilevel"/>
    <w:tmpl w:val="B9822612"/>
    <w:lvl w:ilvl="0" w:tplc="F462E946">
      <w:start w:val="1"/>
      <w:numFmt w:val="lowerLetter"/>
      <w:lvlText w:val="(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804BAC"/>
    <w:multiLevelType w:val="hybridMultilevel"/>
    <w:tmpl w:val="B4D615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A51C8"/>
    <w:multiLevelType w:val="hybridMultilevel"/>
    <w:tmpl w:val="01D213E6"/>
    <w:lvl w:ilvl="0" w:tplc="E1A634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97B7D"/>
    <w:multiLevelType w:val="hybridMultilevel"/>
    <w:tmpl w:val="7BD4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250E8"/>
    <w:multiLevelType w:val="hybridMultilevel"/>
    <w:tmpl w:val="12302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1A78"/>
    <w:multiLevelType w:val="hybridMultilevel"/>
    <w:tmpl w:val="2CBA6B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95A10"/>
    <w:multiLevelType w:val="hybridMultilevel"/>
    <w:tmpl w:val="F940913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4A36A16"/>
    <w:multiLevelType w:val="hybridMultilevel"/>
    <w:tmpl w:val="3A344194"/>
    <w:lvl w:ilvl="0" w:tplc="212C069E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915721"/>
    <w:multiLevelType w:val="hybridMultilevel"/>
    <w:tmpl w:val="ADEE1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20E8D"/>
    <w:multiLevelType w:val="hybridMultilevel"/>
    <w:tmpl w:val="B3EAAF56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7" w15:restartNumberingAfterBreak="0">
    <w:nsid w:val="7B94263F"/>
    <w:multiLevelType w:val="hybridMultilevel"/>
    <w:tmpl w:val="1BC8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4"/>
  </w:num>
  <w:num w:numId="5">
    <w:abstractNumId w:val="14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15"/>
  </w:num>
  <w:num w:numId="14">
    <w:abstractNumId w:val="13"/>
  </w:num>
  <w:num w:numId="15">
    <w:abstractNumId w:val="16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75"/>
    <w:rsid w:val="000033DB"/>
    <w:rsid w:val="000140DE"/>
    <w:rsid w:val="00052FBF"/>
    <w:rsid w:val="00054F9C"/>
    <w:rsid w:val="00073A0A"/>
    <w:rsid w:val="00086613"/>
    <w:rsid w:val="000A0DF7"/>
    <w:rsid w:val="000A23B8"/>
    <w:rsid w:val="000B7C81"/>
    <w:rsid w:val="000F7357"/>
    <w:rsid w:val="00105152"/>
    <w:rsid w:val="00131B95"/>
    <w:rsid w:val="0013430D"/>
    <w:rsid w:val="001646AE"/>
    <w:rsid w:val="00194E43"/>
    <w:rsid w:val="001F7BA2"/>
    <w:rsid w:val="002133C9"/>
    <w:rsid w:val="00231959"/>
    <w:rsid w:val="00250542"/>
    <w:rsid w:val="002908BA"/>
    <w:rsid w:val="00292CD6"/>
    <w:rsid w:val="00296FF4"/>
    <w:rsid w:val="002A1552"/>
    <w:rsid w:val="002D4F1A"/>
    <w:rsid w:val="002E40DE"/>
    <w:rsid w:val="00305E75"/>
    <w:rsid w:val="00310E09"/>
    <w:rsid w:val="0031452B"/>
    <w:rsid w:val="0034512C"/>
    <w:rsid w:val="0034677B"/>
    <w:rsid w:val="00351719"/>
    <w:rsid w:val="00352EB1"/>
    <w:rsid w:val="00372C5F"/>
    <w:rsid w:val="00387544"/>
    <w:rsid w:val="003905BD"/>
    <w:rsid w:val="003C0A79"/>
    <w:rsid w:val="003E0FC3"/>
    <w:rsid w:val="003F140A"/>
    <w:rsid w:val="003F211F"/>
    <w:rsid w:val="00402EC3"/>
    <w:rsid w:val="0040421A"/>
    <w:rsid w:val="0040661B"/>
    <w:rsid w:val="00411666"/>
    <w:rsid w:val="00424259"/>
    <w:rsid w:val="00437232"/>
    <w:rsid w:val="0049666B"/>
    <w:rsid w:val="004B2732"/>
    <w:rsid w:val="004B7602"/>
    <w:rsid w:val="004C0324"/>
    <w:rsid w:val="004D15D8"/>
    <w:rsid w:val="004E2935"/>
    <w:rsid w:val="004F2344"/>
    <w:rsid w:val="004F758A"/>
    <w:rsid w:val="00505B18"/>
    <w:rsid w:val="00521CAA"/>
    <w:rsid w:val="005472D1"/>
    <w:rsid w:val="0056318B"/>
    <w:rsid w:val="005716ED"/>
    <w:rsid w:val="00574EA9"/>
    <w:rsid w:val="005F66BC"/>
    <w:rsid w:val="006243D1"/>
    <w:rsid w:val="00633DA8"/>
    <w:rsid w:val="00637A5A"/>
    <w:rsid w:val="00640D63"/>
    <w:rsid w:val="00642969"/>
    <w:rsid w:val="00657271"/>
    <w:rsid w:val="006712B2"/>
    <w:rsid w:val="0067538D"/>
    <w:rsid w:val="006B2A93"/>
    <w:rsid w:val="006B6196"/>
    <w:rsid w:val="006E28FA"/>
    <w:rsid w:val="006E682C"/>
    <w:rsid w:val="006F5C3B"/>
    <w:rsid w:val="007054A4"/>
    <w:rsid w:val="00706E8D"/>
    <w:rsid w:val="007475ED"/>
    <w:rsid w:val="007502B8"/>
    <w:rsid w:val="007514D7"/>
    <w:rsid w:val="00763017"/>
    <w:rsid w:val="007C647D"/>
    <w:rsid w:val="007D4224"/>
    <w:rsid w:val="007E16A1"/>
    <w:rsid w:val="007E3222"/>
    <w:rsid w:val="007E435C"/>
    <w:rsid w:val="007F7C89"/>
    <w:rsid w:val="008139E6"/>
    <w:rsid w:val="008551AE"/>
    <w:rsid w:val="008646F4"/>
    <w:rsid w:val="00864730"/>
    <w:rsid w:val="00875F5D"/>
    <w:rsid w:val="00880906"/>
    <w:rsid w:val="00892AA2"/>
    <w:rsid w:val="00893A2E"/>
    <w:rsid w:val="00893BE8"/>
    <w:rsid w:val="008C0613"/>
    <w:rsid w:val="008E2409"/>
    <w:rsid w:val="00915EB5"/>
    <w:rsid w:val="009406DB"/>
    <w:rsid w:val="00954AFA"/>
    <w:rsid w:val="00955B53"/>
    <w:rsid w:val="0097208C"/>
    <w:rsid w:val="009B6A00"/>
    <w:rsid w:val="009C0F37"/>
    <w:rsid w:val="00A21C50"/>
    <w:rsid w:val="00A37634"/>
    <w:rsid w:val="00A4023C"/>
    <w:rsid w:val="00A46B61"/>
    <w:rsid w:val="00A55090"/>
    <w:rsid w:val="00A917CD"/>
    <w:rsid w:val="00AA364E"/>
    <w:rsid w:val="00AA3804"/>
    <w:rsid w:val="00AB0456"/>
    <w:rsid w:val="00AB30CF"/>
    <w:rsid w:val="00AC1ADE"/>
    <w:rsid w:val="00AD2CCC"/>
    <w:rsid w:val="00AE6A75"/>
    <w:rsid w:val="00B1040F"/>
    <w:rsid w:val="00B354EE"/>
    <w:rsid w:val="00B654FE"/>
    <w:rsid w:val="00B70EA4"/>
    <w:rsid w:val="00B801C9"/>
    <w:rsid w:val="00B826C6"/>
    <w:rsid w:val="00B95990"/>
    <w:rsid w:val="00BA3B8A"/>
    <w:rsid w:val="00BB50D4"/>
    <w:rsid w:val="00BC2E59"/>
    <w:rsid w:val="00BD7C9E"/>
    <w:rsid w:val="00BE26CE"/>
    <w:rsid w:val="00C67952"/>
    <w:rsid w:val="00C90BF4"/>
    <w:rsid w:val="00C9348C"/>
    <w:rsid w:val="00CA2A36"/>
    <w:rsid w:val="00CB7D13"/>
    <w:rsid w:val="00CD21B8"/>
    <w:rsid w:val="00CE06A3"/>
    <w:rsid w:val="00CE34ED"/>
    <w:rsid w:val="00D01E6B"/>
    <w:rsid w:val="00D03711"/>
    <w:rsid w:val="00D11C0E"/>
    <w:rsid w:val="00D20833"/>
    <w:rsid w:val="00D22749"/>
    <w:rsid w:val="00D57802"/>
    <w:rsid w:val="00D96F99"/>
    <w:rsid w:val="00D970C1"/>
    <w:rsid w:val="00DD3FE7"/>
    <w:rsid w:val="00DF616D"/>
    <w:rsid w:val="00E04C8C"/>
    <w:rsid w:val="00E23FBC"/>
    <w:rsid w:val="00E355D1"/>
    <w:rsid w:val="00E55FD3"/>
    <w:rsid w:val="00E64218"/>
    <w:rsid w:val="00E863B3"/>
    <w:rsid w:val="00ED2377"/>
    <w:rsid w:val="00ED2F40"/>
    <w:rsid w:val="00EE2A46"/>
    <w:rsid w:val="00EE5A2B"/>
    <w:rsid w:val="00EF2B5A"/>
    <w:rsid w:val="00F145DF"/>
    <w:rsid w:val="00F44A83"/>
    <w:rsid w:val="00F60C6C"/>
    <w:rsid w:val="00FC087A"/>
    <w:rsid w:val="00F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BB92"/>
  <w15:chartTrackingRefBased/>
  <w15:docId w15:val="{499AD66A-AA3D-4A6A-959D-68A7B29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A79"/>
    <w:pPr>
      <w:ind w:left="720"/>
      <w:contextualSpacing/>
    </w:pPr>
  </w:style>
  <w:style w:type="table" w:styleId="TableGrid">
    <w:name w:val="Table Grid"/>
    <w:basedOn w:val="TableNormal"/>
    <w:uiPriority w:val="59"/>
    <w:rsid w:val="0013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D6"/>
  </w:style>
  <w:style w:type="paragraph" w:styleId="Footer">
    <w:name w:val="footer"/>
    <w:basedOn w:val="Normal"/>
    <w:link w:val="FooterChar"/>
    <w:uiPriority w:val="99"/>
    <w:unhideWhenUsed/>
    <w:rsid w:val="0029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D6"/>
  </w:style>
  <w:style w:type="paragraph" w:customStyle="1" w:styleId="TableParagraph">
    <w:name w:val="Table Paragraph"/>
    <w:basedOn w:val="Normal"/>
    <w:uiPriority w:val="1"/>
    <w:qFormat/>
    <w:rsid w:val="00DD3F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FE05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HP</cp:lastModifiedBy>
  <cp:revision>138</cp:revision>
  <cp:lastPrinted>2024-08-29T05:34:00Z</cp:lastPrinted>
  <dcterms:created xsi:type="dcterms:W3CDTF">2018-03-09T08:10:00Z</dcterms:created>
  <dcterms:modified xsi:type="dcterms:W3CDTF">2025-06-16T09:18:00Z</dcterms:modified>
</cp:coreProperties>
</file>